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FEC11" w14:textId="77777777" w:rsidR="00330DAF" w:rsidRDefault="00A07649" w:rsidP="006047EF">
      <w:pPr>
        <w:spacing w:after="120"/>
        <w:rPr>
          <w:b/>
        </w:rPr>
      </w:pPr>
      <w:r>
        <w:rPr>
          <w:b/>
        </w:rPr>
        <w:t>Lower Hutt Scottish Country Dance Club</w:t>
      </w:r>
    </w:p>
    <w:p w14:paraId="78E025FC" w14:textId="562C2D92" w:rsidR="00A07649" w:rsidRDefault="00F55C5C" w:rsidP="006047EF">
      <w:pPr>
        <w:spacing w:after="120"/>
        <w:rPr>
          <w:b/>
        </w:rPr>
      </w:pPr>
      <w:r>
        <w:rPr>
          <w:b/>
        </w:rPr>
        <w:t>Financial</w:t>
      </w:r>
      <w:r w:rsidR="00A247DB">
        <w:rPr>
          <w:b/>
        </w:rPr>
        <w:t xml:space="preserve"> Report for 20</w:t>
      </w:r>
      <w:r w:rsidR="00026A58">
        <w:rPr>
          <w:b/>
        </w:rPr>
        <w:t>2</w:t>
      </w:r>
      <w:r w:rsidR="00146E04">
        <w:rPr>
          <w:b/>
        </w:rPr>
        <w:t>3</w:t>
      </w:r>
      <w:r w:rsidR="00A07649">
        <w:rPr>
          <w:b/>
        </w:rPr>
        <w:t>/</w:t>
      </w:r>
      <w:r w:rsidR="00BE41B8">
        <w:rPr>
          <w:b/>
        </w:rPr>
        <w:t>2</w:t>
      </w:r>
      <w:r w:rsidR="00146E04">
        <w:rPr>
          <w:b/>
        </w:rPr>
        <w:t>4</w:t>
      </w:r>
      <w:r w:rsidR="0049191B">
        <w:rPr>
          <w:b/>
        </w:rPr>
        <w:t xml:space="preserve"> (1 October 20</w:t>
      </w:r>
      <w:r w:rsidR="00026A58">
        <w:rPr>
          <w:b/>
        </w:rPr>
        <w:t>2</w:t>
      </w:r>
      <w:r w:rsidR="00146E04">
        <w:rPr>
          <w:b/>
        </w:rPr>
        <w:t>3</w:t>
      </w:r>
      <w:r w:rsidR="0049191B">
        <w:rPr>
          <w:b/>
        </w:rPr>
        <w:t xml:space="preserve"> to 30 September 20</w:t>
      </w:r>
      <w:r w:rsidR="00BE41B8">
        <w:rPr>
          <w:b/>
        </w:rPr>
        <w:t>2</w:t>
      </w:r>
      <w:r w:rsidR="00146E04">
        <w:rPr>
          <w:b/>
        </w:rPr>
        <w:t>4</w:t>
      </w:r>
      <w:r w:rsidR="0049191B">
        <w:rPr>
          <w:b/>
        </w:rPr>
        <w:t>)</w:t>
      </w:r>
      <w:r w:rsidR="00B37FCE">
        <w:rPr>
          <w:b/>
        </w:rPr>
        <w:t xml:space="preserve"> </w:t>
      </w:r>
    </w:p>
    <w:p w14:paraId="2DADD500" w14:textId="77777777" w:rsidR="00CB74A3" w:rsidRDefault="00CB74A3" w:rsidP="006047EF">
      <w:pPr>
        <w:spacing w:after="120"/>
        <w:rPr>
          <w:b/>
          <w:bCs/>
        </w:rPr>
      </w:pPr>
      <w:r>
        <w:rPr>
          <w:b/>
          <w:bCs/>
        </w:rPr>
        <w:t>Summary</w:t>
      </w:r>
    </w:p>
    <w:p w14:paraId="2F9EEDED" w14:textId="56012B9A" w:rsidR="00F623CE" w:rsidRPr="006047EF" w:rsidRDefault="00146E04" w:rsidP="006047EF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Consistently good numbers of dancers (close to pre-COVID levels) has meant that our weekly income from door takings has been sufficient to achieve a financial position very close to break even. </w:t>
      </w:r>
    </w:p>
    <w:p w14:paraId="2374DA43" w14:textId="6418F487" w:rsidR="00F623CE" w:rsidRDefault="00AF6B2D" w:rsidP="006047EF">
      <w:pPr>
        <w:spacing w:after="120"/>
        <w:rPr>
          <w:b/>
          <w:bCs/>
          <w:sz w:val="22"/>
          <w:szCs w:val="22"/>
        </w:rPr>
      </w:pPr>
      <w:r w:rsidRPr="006047EF">
        <w:rPr>
          <w:sz w:val="22"/>
          <w:szCs w:val="22"/>
        </w:rPr>
        <w:t>The a</w:t>
      </w:r>
      <w:r w:rsidR="00A07649" w:rsidRPr="006047EF">
        <w:rPr>
          <w:sz w:val="22"/>
          <w:szCs w:val="22"/>
        </w:rPr>
        <w:t xml:space="preserve">ttached table summarises </w:t>
      </w:r>
      <w:r w:rsidR="008806A3">
        <w:rPr>
          <w:sz w:val="22"/>
          <w:szCs w:val="22"/>
        </w:rPr>
        <w:t>transactions</w:t>
      </w:r>
      <w:r w:rsidR="00A07649" w:rsidRPr="006047EF">
        <w:rPr>
          <w:sz w:val="22"/>
          <w:szCs w:val="22"/>
        </w:rPr>
        <w:t xml:space="preserve"> by expenditure type and activity type</w:t>
      </w:r>
      <w:r w:rsidR="001D66B5" w:rsidRPr="006047EF">
        <w:rPr>
          <w:sz w:val="22"/>
          <w:szCs w:val="22"/>
        </w:rPr>
        <w:t xml:space="preserve"> for the </w:t>
      </w:r>
      <w:r w:rsidRPr="006047EF">
        <w:rPr>
          <w:sz w:val="22"/>
          <w:szCs w:val="22"/>
        </w:rPr>
        <w:t xml:space="preserve">financial </w:t>
      </w:r>
      <w:r w:rsidR="001D66B5" w:rsidRPr="006047EF">
        <w:rPr>
          <w:sz w:val="22"/>
          <w:szCs w:val="22"/>
        </w:rPr>
        <w:t>year</w:t>
      </w:r>
      <w:r w:rsidRPr="006047EF">
        <w:rPr>
          <w:sz w:val="22"/>
          <w:szCs w:val="22"/>
        </w:rPr>
        <w:t xml:space="preserve"> to 30 September 20</w:t>
      </w:r>
      <w:r w:rsidR="00F623CE" w:rsidRPr="006047EF">
        <w:rPr>
          <w:sz w:val="22"/>
          <w:szCs w:val="22"/>
        </w:rPr>
        <w:t>2</w:t>
      </w:r>
      <w:r w:rsidR="00146E04">
        <w:rPr>
          <w:sz w:val="22"/>
          <w:szCs w:val="22"/>
        </w:rPr>
        <w:t>4</w:t>
      </w:r>
      <w:r w:rsidR="00A07649" w:rsidRPr="006047EF">
        <w:rPr>
          <w:sz w:val="22"/>
          <w:szCs w:val="22"/>
        </w:rPr>
        <w:t>.</w:t>
      </w:r>
      <w:r w:rsidR="006B22BE" w:rsidRPr="006047EF">
        <w:rPr>
          <w:sz w:val="22"/>
          <w:szCs w:val="22"/>
        </w:rPr>
        <w:t xml:space="preserve">  </w:t>
      </w:r>
      <w:r w:rsidR="002869C3" w:rsidRPr="006047EF">
        <w:rPr>
          <w:sz w:val="22"/>
          <w:szCs w:val="22"/>
        </w:rPr>
        <w:t xml:space="preserve">The </w:t>
      </w:r>
      <w:r w:rsidR="00022BA2">
        <w:rPr>
          <w:sz w:val="22"/>
          <w:szCs w:val="22"/>
        </w:rPr>
        <w:t>financial outcome</w:t>
      </w:r>
      <w:r w:rsidR="00F623CE" w:rsidRPr="006047EF">
        <w:rPr>
          <w:sz w:val="22"/>
          <w:szCs w:val="22"/>
        </w:rPr>
        <w:t xml:space="preserve"> for the year is </w:t>
      </w:r>
      <w:r w:rsidR="000F204C">
        <w:rPr>
          <w:sz w:val="22"/>
          <w:szCs w:val="22"/>
        </w:rPr>
        <w:t xml:space="preserve">a </w:t>
      </w:r>
      <w:r w:rsidR="00146E04">
        <w:rPr>
          <w:sz w:val="22"/>
          <w:szCs w:val="22"/>
        </w:rPr>
        <w:t xml:space="preserve">loss </w:t>
      </w:r>
      <w:r w:rsidR="00F623CE" w:rsidRPr="006047EF">
        <w:rPr>
          <w:sz w:val="22"/>
          <w:szCs w:val="22"/>
        </w:rPr>
        <w:t xml:space="preserve">of </w:t>
      </w:r>
      <w:r w:rsidR="00F623CE" w:rsidRPr="006047EF">
        <w:rPr>
          <w:b/>
          <w:bCs/>
          <w:sz w:val="22"/>
          <w:szCs w:val="22"/>
        </w:rPr>
        <w:t>$</w:t>
      </w:r>
      <w:r w:rsidR="00146E04">
        <w:rPr>
          <w:b/>
          <w:bCs/>
          <w:sz w:val="22"/>
          <w:szCs w:val="22"/>
        </w:rPr>
        <w:t>75</w:t>
      </w:r>
      <w:r w:rsidR="0051464A">
        <w:rPr>
          <w:sz w:val="22"/>
          <w:szCs w:val="22"/>
        </w:rPr>
        <w:t xml:space="preserve">, </w:t>
      </w:r>
      <w:r w:rsidR="000F204C">
        <w:rPr>
          <w:sz w:val="22"/>
          <w:szCs w:val="22"/>
        </w:rPr>
        <w:t>essentially a break-even result</w:t>
      </w:r>
      <w:r w:rsidR="0051464A">
        <w:rPr>
          <w:sz w:val="22"/>
          <w:szCs w:val="22"/>
        </w:rPr>
        <w:t xml:space="preserve">.  </w:t>
      </w:r>
      <w:r w:rsidR="00AD6AEA">
        <w:rPr>
          <w:sz w:val="22"/>
          <w:szCs w:val="22"/>
        </w:rPr>
        <w:t>T</w:t>
      </w:r>
      <w:r w:rsidR="0051464A">
        <w:rPr>
          <w:sz w:val="22"/>
          <w:szCs w:val="22"/>
        </w:rPr>
        <w:t xml:space="preserve">he Available Funds </w:t>
      </w:r>
      <w:r w:rsidR="000F204C">
        <w:rPr>
          <w:sz w:val="22"/>
          <w:szCs w:val="22"/>
        </w:rPr>
        <w:t xml:space="preserve">are </w:t>
      </w:r>
      <w:r w:rsidR="0051464A">
        <w:rPr>
          <w:b/>
          <w:bCs/>
          <w:sz w:val="22"/>
          <w:szCs w:val="22"/>
        </w:rPr>
        <w:t>$</w:t>
      </w:r>
      <w:r w:rsidR="000F204C">
        <w:rPr>
          <w:b/>
          <w:bCs/>
          <w:sz w:val="22"/>
          <w:szCs w:val="22"/>
        </w:rPr>
        <w:t>6</w:t>
      </w:r>
      <w:r w:rsidR="00AD6AEA">
        <w:rPr>
          <w:b/>
          <w:bCs/>
          <w:sz w:val="22"/>
          <w:szCs w:val="22"/>
        </w:rPr>
        <w:t>,</w:t>
      </w:r>
      <w:r w:rsidR="00022BA2">
        <w:rPr>
          <w:b/>
          <w:bCs/>
          <w:sz w:val="22"/>
          <w:szCs w:val="22"/>
        </w:rPr>
        <w:t>280</w:t>
      </w:r>
      <w:r w:rsidR="0051464A">
        <w:rPr>
          <w:b/>
          <w:bCs/>
          <w:sz w:val="22"/>
          <w:szCs w:val="22"/>
        </w:rPr>
        <w:t>.</w:t>
      </w:r>
    </w:p>
    <w:p w14:paraId="1C0CC29B" w14:textId="223CEE47" w:rsidR="00A774AC" w:rsidRDefault="000F204C" w:rsidP="006047EF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overall result is pleasing, given the </w:t>
      </w:r>
      <w:r w:rsidRPr="00146E04">
        <w:rPr>
          <w:b/>
          <w:bCs/>
          <w:sz w:val="22"/>
          <w:szCs w:val="22"/>
        </w:rPr>
        <w:t>$</w:t>
      </w:r>
      <w:r w:rsidR="00146E04" w:rsidRPr="00146E04">
        <w:rPr>
          <w:b/>
          <w:bCs/>
          <w:sz w:val="22"/>
          <w:szCs w:val="22"/>
        </w:rPr>
        <w:t>5</w:t>
      </w:r>
      <w:r w:rsidRPr="00146E04">
        <w:rPr>
          <w:b/>
          <w:bCs/>
          <w:sz w:val="22"/>
          <w:szCs w:val="22"/>
        </w:rPr>
        <w:t>92</w:t>
      </w:r>
      <w:r>
        <w:rPr>
          <w:sz w:val="22"/>
          <w:szCs w:val="22"/>
        </w:rPr>
        <w:t xml:space="preserve"> </w:t>
      </w:r>
      <w:r w:rsidR="00022BA2">
        <w:rPr>
          <w:sz w:val="22"/>
          <w:szCs w:val="22"/>
        </w:rPr>
        <w:t>subsidy of</w:t>
      </w:r>
      <w:r>
        <w:rPr>
          <w:sz w:val="22"/>
          <w:szCs w:val="22"/>
        </w:rPr>
        <w:t xml:space="preserve"> the </w:t>
      </w:r>
      <w:r w:rsidR="00146E04">
        <w:rPr>
          <w:sz w:val="22"/>
          <w:szCs w:val="22"/>
        </w:rPr>
        <w:t>70</w:t>
      </w:r>
      <w:r w:rsidR="00146E04" w:rsidRPr="00146E04">
        <w:rPr>
          <w:sz w:val="22"/>
          <w:szCs w:val="22"/>
          <w:vertAlign w:val="superscript"/>
        </w:rPr>
        <w:t>th</w:t>
      </w:r>
      <w:r w:rsidR="00146E04">
        <w:rPr>
          <w:sz w:val="22"/>
          <w:szCs w:val="22"/>
        </w:rPr>
        <w:t xml:space="preserve"> Anniversary Dance</w:t>
      </w:r>
      <w:r>
        <w:rPr>
          <w:sz w:val="22"/>
          <w:szCs w:val="22"/>
        </w:rPr>
        <w:t>.</w:t>
      </w:r>
    </w:p>
    <w:p w14:paraId="07939562" w14:textId="334A0956" w:rsidR="00B412FF" w:rsidRPr="00B412FF" w:rsidRDefault="00B412FF" w:rsidP="006047EF">
      <w:p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Details</w:t>
      </w:r>
    </w:p>
    <w:p w14:paraId="007C224C" w14:textId="740F9BAD" w:rsidR="00A07649" w:rsidRPr="006047EF" w:rsidRDefault="001D66B5" w:rsidP="006047EF">
      <w:pPr>
        <w:spacing w:after="120"/>
        <w:rPr>
          <w:sz w:val="22"/>
          <w:szCs w:val="22"/>
        </w:rPr>
      </w:pPr>
      <w:r w:rsidRPr="006047EF">
        <w:rPr>
          <w:sz w:val="22"/>
          <w:szCs w:val="22"/>
        </w:rPr>
        <w:t>The</w:t>
      </w:r>
      <w:r w:rsidR="00AD6D46" w:rsidRPr="006047EF">
        <w:rPr>
          <w:sz w:val="22"/>
          <w:szCs w:val="22"/>
        </w:rPr>
        <w:t xml:space="preserve"> </w:t>
      </w:r>
      <w:r w:rsidR="00133341" w:rsidRPr="006047EF">
        <w:rPr>
          <w:sz w:val="22"/>
          <w:szCs w:val="22"/>
        </w:rPr>
        <w:t xml:space="preserve">points </w:t>
      </w:r>
      <w:r w:rsidR="00F623CE" w:rsidRPr="006047EF">
        <w:rPr>
          <w:sz w:val="22"/>
          <w:szCs w:val="22"/>
        </w:rPr>
        <w:t xml:space="preserve">below are </w:t>
      </w:r>
      <w:r w:rsidR="00133341" w:rsidRPr="006047EF">
        <w:rPr>
          <w:sz w:val="22"/>
          <w:szCs w:val="22"/>
        </w:rPr>
        <w:t>worth noting:</w:t>
      </w:r>
    </w:p>
    <w:p w14:paraId="079DECAB" w14:textId="23F22EEF" w:rsidR="00F623CE" w:rsidRPr="00154015" w:rsidRDefault="00F623CE" w:rsidP="006047EF">
      <w:pPr>
        <w:pStyle w:val="ListParagraph"/>
        <w:numPr>
          <w:ilvl w:val="0"/>
          <w:numId w:val="1"/>
        </w:numPr>
        <w:tabs>
          <w:tab w:val="left" w:pos="720"/>
        </w:tabs>
        <w:spacing w:after="120"/>
        <w:contextualSpacing w:val="0"/>
        <w:rPr>
          <w:b/>
          <w:bCs/>
          <w:sz w:val="22"/>
          <w:szCs w:val="22"/>
        </w:rPr>
      </w:pPr>
      <w:r w:rsidRPr="006047EF">
        <w:rPr>
          <w:b/>
          <w:bCs/>
          <w:sz w:val="22"/>
          <w:szCs w:val="22"/>
        </w:rPr>
        <w:t xml:space="preserve">Cash position.  </w:t>
      </w:r>
      <w:r w:rsidRPr="006047EF">
        <w:rPr>
          <w:sz w:val="22"/>
          <w:szCs w:val="22"/>
        </w:rPr>
        <w:t xml:space="preserve">The bank balance </w:t>
      </w:r>
      <w:r w:rsidR="0092168F" w:rsidRPr="006047EF">
        <w:rPr>
          <w:sz w:val="22"/>
          <w:szCs w:val="22"/>
        </w:rPr>
        <w:t>on</w:t>
      </w:r>
      <w:r w:rsidRPr="006047EF">
        <w:rPr>
          <w:sz w:val="22"/>
          <w:szCs w:val="22"/>
        </w:rPr>
        <w:t xml:space="preserve"> 30</w:t>
      </w:r>
      <w:r w:rsidRPr="006047EF">
        <w:rPr>
          <w:sz w:val="22"/>
          <w:szCs w:val="22"/>
          <w:vertAlign w:val="superscript"/>
        </w:rPr>
        <w:t>th</w:t>
      </w:r>
      <w:r w:rsidRPr="006047EF">
        <w:rPr>
          <w:sz w:val="22"/>
          <w:szCs w:val="22"/>
        </w:rPr>
        <w:t xml:space="preserve"> September </w:t>
      </w:r>
      <w:r w:rsidR="000F204C">
        <w:rPr>
          <w:sz w:val="22"/>
          <w:szCs w:val="22"/>
        </w:rPr>
        <w:t xml:space="preserve">2023 </w:t>
      </w:r>
      <w:r w:rsidR="0092168F" w:rsidRPr="006047EF">
        <w:rPr>
          <w:sz w:val="22"/>
          <w:szCs w:val="22"/>
        </w:rPr>
        <w:t>wa</w:t>
      </w:r>
      <w:r w:rsidRPr="006047EF">
        <w:rPr>
          <w:sz w:val="22"/>
          <w:szCs w:val="22"/>
        </w:rPr>
        <w:t xml:space="preserve">s </w:t>
      </w:r>
      <w:r w:rsidRPr="006047EF">
        <w:rPr>
          <w:b/>
          <w:bCs/>
          <w:sz w:val="22"/>
          <w:szCs w:val="22"/>
        </w:rPr>
        <w:t>$</w:t>
      </w:r>
      <w:r w:rsidR="009E68B2">
        <w:rPr>
          <w:b/>
          <w:bCs/>
          <w:sz w:val="22"/>
          <w:szCs w:val="22"/>
        </w:rPr>
        <w:t>13,</w:t>
      </w:r>
      <w:r w:rsidR="00154015">
        <w:rPr>
          <w:b/>
          <w:bCs/>
          <w:sz w:val="22"/>
          <w:szCs w:val="22"/>
        </w:rPr>
        <w:t>235</w:t>
      </w:r>
      <w:r w:rsidR="0051464A">
        <w:rPr>
          <w:b/>
          <w:bCs/>
          <w:sz w:val="22"/>
          <w:szCs w:val="22"/>
        </w:rPr>
        <w:t>,</w:t>
      </w:r>
      <w:r w:rsidRPr="006047EF">
        <w:rPr>
          <w:sz w:val="22"/>
          <w:szCs w:val="22"/>
        </w:rPr>
        <w:t xml:space="preserve"> </w:t>
      </w:r>
      <w:r w:rsidR="00B37FCE">
        <w:rPr>
          <w:sz w:val="22"/>
          <w:szCs w:val="22"/>
        </w:rPr>
        <w:t xml:space="preserve">i.e., </w:t>
      </w:r>
      <w:r w:rsidRPr="006047EF">
        <w:rPr>
          <w:b/>
          <w:bCs/>
          <w:sz w:val="22"/>
          <w:szCs w:val="22"/>
        </w:rPr>
        <w:t>$</w:t>
      </w:r>
      <w:r w:rsidR="00154015">
        <w:rPr>
          <w:b/>
          <w:bCs/>
          <w:sz w:val="22"/>
          <w:szCs w:val="22"/>
        </w:rPr>
        <w:t>172</w:t>
      </w:r>
      <w:r w:rsidRPr="006047EF">
        <w:rPr>
          <w:sz w:val="22"/>
          <w:szCs w:val="22"/>
        </w:rPr>
        <w:t xml:space="preserve"> </w:t>
      </w:r>
      <w:r w:rsidR="001E408F">
        <w:rPr>
          <w:sz w:val="22"/>
          <w:szCs w:val="22"/>
        </w:rPr>
        <w:t xml:space="preserve">more </w:t>
      </w:r>
      <w:r w:rsidRPr="006047EF">
        <w:rPr>
          <w:sz w:val="22"/>
          <w:szCs w:val="22"/>
        </w:rPr>
        <w:t xml:space="preserve">than at the </w:t>
      </w:r>
      <w:r w:rsidR="004F03EA">
        <w:rPr>
          <w:sz w:val="22"/>
          <w:szCs w:val="22"/>
        </w:rPr>
        <w:t>beginning of the financial year</w:t>
      </w:r>
      <w:r w:rsidRPr="006047EF">
        <w:rPr>
          <w:sz w:val="22"/>
          <w:szCs w:val="22"/>
        </w:rPr>
        <w:t>.</w:t>
      </w:r>
    </w:p>
    <w:p w14:paraId="1900C128" w14:textId="00FB7BC5" w:rsidR="00154015" w:rsidRPr="00154015" w:rsidRDefault="00154015" w:rsidP="006047EF">
      <w:pPr>
        <w:pStyle w:val="ListParagraph"/>
        <w:numPr>
          <w:ilvl w:val="0"/>
          <w:numId w:val="1"/>
        </w:numPr>
        <w:tabs>
          <w:tab w:val="left" w:pos="720"/>
        </w:tabs>
        <w:spacing w:after="120"/>
        <w:contextualSpacing w:val="0"/>
        <w:rPr>
          <w:b/>
          <w:bCs/>
          <w:sz w:val="22"/>
          <w:szCs w:val="22"/>
        </w:rPr>
      </w:pPr>
      <w:r w:rsidRPr="00154015">
        <w:rPr>
          <w:b/>
          <w:bCs/>
          <w:sz w:val="22"/>
          <w:szCs w:val="22"/>
        </w:rPr>
        <w:t>Available Funds</w:t>
      </w:r>
      <w:r>
        <w:rPr>
          <w:b/>
          <w:bCs/>
          <w:sz w:val="22"/>
          <w:szCs w:val="22"/>
        </w:rPr>
        <w:t xml:space="preserve">.  </w:t>
      </w:r>
      <w:r>
        <w:rPr>
          <w:sz w:val="22"/>
          <w:szCs w:val="22"/>
        </w:rPr>
        <w:t xml:space="preserve">Available funds stand at </w:t>
      </w:r>
      <w:r>
        <w:rPr>
          <w:b/>
          <w:bCs/>
          <w:sz w:val="22"/>
          <w:szCs w:val="22"/>
        </w:rPr>
        <w:t xml:space="preserve">$6,280, </w:t>
      </w:r>
      <w:r w:rsidR="00A8649E">
        <w:rPr>
          <w:sz w:val="22"/>
          <w:szCs w:val="22"/>
        </w:rPr>
        <w:t xml:space="preserve">which is </w:t>
      </w:r>
      <w:r>
        <w:rPr>
          <w:b/>
          <w:bCs/>
          <w:sz w:val="22"/>
          <w:szCs w:val="22"/>
        </w:rPr>
        <w:t xml:space="preserve">$75 </w:t>
      </w:r>
      <w:r>
        <w:rPr>
          <w:sz w:val="22"/>
          <w:szCs w:val="22"/>
        </w:rPr>
        <w:t>less that at the beginning of the financial year.</w:t>
      </w:r>
    </w:p>
    <w:p w14:paraId="0EA2DB64" w14:textId="62A9C4C6" w:rsidR="00ED2CE8" w:rsidRPr="00A8649E" w:rsidRDefault="00ED2CE8" w:rsidP="006047EF">
      <w:pPr>
        <w:pStyle w:val="ListParagraph"/>
        <w:numPr>
          <w:ilvl w:val="0"/>
          <w:numId w:val="1"/>
        </w:numPr>
        <w:tabs>
          <w:tab w:val="left" w:pos="720"/>
        </w:tabs>
        <w:spacing w:after="120"/>
        <w:contextualSpacing w:val="0"/>
        <w:rPr>
          <w:sz w:val="22"/>
          <w:szCs w:val="22"/>
        </w:rPr>
      </w:pPr>
      <w:r w:rsidRPr="006047EF">
        <w:rPr>
          <w:b/>
          <w:sz w:val="22"/>
          <w:szCs w:val="22"/>
        </w:rPr>
        <w:t>Insurance Reserve</w:t>
      </w:r>
      <w:r w:rsidR="00C54CC8" w:rsidRPr="006047EF">
        <w:rPr>
          <w:b/>
          <w:sz w:val="22"/>
          <w:szCs w:val="22"/>
        </w:rPr>
        <w:t>.</w:t>
      </w:r>
      <w:r w:rsidR="00A61521" w:rsidRPr="006047EF">
        <w:rPr>
          <w:b/>
          <w:sz w:val="22"/>
          <w:szCs w:val="22"/>
        </w:rPr>
        <w:t xml:space="preserve">  </w:t>
      </w:r>
      <w:r w:rsidR="00A8649E" w:rsidRPr="00A8649E">
        <w:rPr>
          <w:bCs/>
          <w:sz w:val="22"/>
          <w:szCs w:val="22"/>
        </w:rPr>
        <w:t>A sum of</w:t>
      </w:r>
      <w:r w:rsidR="00A8649E">
        <w:rPr>
          <w:b/>
          <w:sz w:val="22"/>
          <w:szCs w:val="22"/>
        </w:rPr>
        <w:t xml:space="preserve"> $292 </w:t>
      </w:r>
      <w:r w:rsidR="00A8649E" w:rsidRPr="00A8649E">
        <w:rPr>
          <w:bCs/>
          <w:sz w:val="22"/>
          <w:szCs w:val="22"/>
        </w:rPr>
        <w:t>has been transferred</w:t>
      </w:r>
      <w:r w:rsidR="00A8649E">
        <w:rPr>
          <w:b/>
          <w:sz w:val="22"/>
          <w:szCs w:val="22"/>
        </w:rPr>
        <w:t xml:space="preserve"> </w:t>
      </w:r>
      <w:r w:rsidR="00A8649E">
        <w:rPr>
          <w:sz w:val="22"/>
          <w:szCs w:val="22"/>
        </w:rPr>
        <w:t>to the Insurance Reserve, restoring</w:t>
      </w:r>
      <w:r w:rsidR="00154015">
        <w:rPr>
          <w:sz w:val="22"/>
          <w:szCs w:val="22"/>
        </w:rPr>
        <w:t xml:space="preserve"> </w:t>
      </w:r>
      <w:r w:rsidR="004F03EA">
        <w:rPr>
          <w:sz w:val="22"/>
          <w:szCs w:val="22"/>
        </w:rPr>
        <w:t>t</w:t>
      </w:r>
      <w:r w:rsidR="00154015">
        <w:rPr>
          <w:sz w:val="22"/>
          <w:szCs w:val="22"/>
        </w:rPr>
        <w:t>he target</w:t>
      </w:r>
      <w:r w:rsidR="004F03EA">
        <w:rPr>
          <w:sz w:val="22"/>
          <w:szCs w:val="22"/>
        </w:rPr>
        <w:t xml:space="preserve"> </w:t>
      </w:r>
      <w:r w:rsidR="00A8649E">
        <w:rPr>
          <w:sz w:val="22"/>
          <w:szCs w:val="22"/>
        </w:rPr>
        <w:t xml:space="preserve">balance of </w:t>
      </w:r>
      <w:r w:rsidR="004F03EA">
        <w:rPr>
          <w:b/>
          <w:bCs/>
          <w:sz w:val="22"/>
          <w:szCs w:val="22"/>
        </w:rPr>
        <w:t>$</w:t>
      </w:r>
      <w:r w:rsidR="00154015">
        <w:rPr>
          <w:b/>
          <w:bCs/>
          <w:sz w:val="22"/>
          <w:szCs w:val="22"/>
        </w:rPr>
        <w:t>7,000</w:t>
      </w:r>
      <w:r w:rsidR="00A8649E">
        <w:rPr>
          <w:b/>
          <w:bCs/>
          <w:sz w:val="22"/>
          <w:szCs w:val="22"/>
        </w:rPr>
        <w:t xml:space="preserve">.  </w:t>
      </w:r>
      <w:r w:rsidR="00A8649E" w:rsidRPr="00A8649E">
        <w:rPr>
          <w:sz w:val="22"/>
          <w:szCs w:val="22"/>
        </w:rPr>
        <w:t>This transfer</w:t>
      </w:r>
      <w:r w:rsidR="00A8649E">
        <w:rPr>
          <w:b/>
          <w:bCs/>
          <w:sz w:val="22"/>
          <w:szCs w:val="22"/>
        </w:rPr>
        <w:t xml:space="preserve"> </w:t>
      </w:r>
      <w:r w:rsidR="00A8649E" w:rsidRPr="00A8649E">
        <w:rPr>
          <w:sz w:val="22"/>
          <w:szCs w:val="22"/>
        </w:rPr>
        <w:t>accounts for the difference between</w:t>
      </w:r>
      <w:r w:rsidR="00A8649E">
        <w:rPr>
          <w:sz w:val="22"/>
          <w:szCs w:val="22"/>
        </w:rPr>
        <w:t xml:space="preserve"> the movement in the cash position and the movement in the available funds.</w:t>
      </w:r>
    </w:p>
    <w:p w14:paraId="6D12B069" w14:textId="6C52D56F" w:rsidR="00F0487C" w:rsidRPr="001E408F" w:rsidRDefault="00AD6D46" w:rsidP="006047EF">
      <w:pPr>
        <w:pStyle w:val="ListParagraph"/>
        <w:numPr>
          <w:ilvl w:val="0"/>
          <w:numId w:val="1"/>
        </w:numPr>
        <w:tabs>
          <w:tab w:val="left" w:pos="720"/>
        </w:tabs>
        <w:spacing w:after="120"/>
        <w:contextualSpacing w:val="0"/>
        <w:rPr>
          <w:sz w:val="22"/>
          <w:szCs w:val="22"/>
        </w:rPr>
      </w:pPr>
      <w:r w:rsidRPr="006047EF">
        <w:rPr>
          <w:b/>
          <w:sz w:val="22"/>
          <w:szCs w:val="22"/>
        </w:rPr>
        <w:t>Children</w:t>
      </w:r>
      <w:r w:rsidR="00154015">
        <w:rPr>
          <w:b/>
          <w:sz w:val="22"/>
          <w:szCs w:val="22"/>
        </w:rPr>
        <w:t>’</w:t>
      </w:r>
      <w:r w:rsidRPr="006047EF">
        <w:rPr>
          <w:b/>
          <w:sz w:val="22"/>
          <w:szCs w:val="22"/>
        </w:rPr>
        <w:t xml:space="preserve">s </w:t>
      </w:r>
      <w:r w:rsidR="00ED2CE8" w:rsidRPr="006047EF">
        <w:rPr>
          <w:b/>
          <w:sz w:val="22"/>
          <w:szCs w:val="22"/>
        </w:rPr>
        <w:t>Account</w:t>
      </w:r>
      <w:r w:rsidRPr="006047EF">
        <w:rPr>
          <w:b/>
          <w:sz w:val="22"/>
          <w:szCs w:val="22"/>
        </w:rPr>
        <w:t xml:space="preserve">.  </w:t>
      </w:r>
      <w:r w:rsidR="00AF6B2D" w:rsidRPr="006047EF">
        <w:rPr>
          <w:sz w:val="22"/>
          <w:szCs w:val="22"/>
        </w:rPr>
        <w:t>The Children</w:t>
      </w:r>
      <w:r w:rsidR="00154015">
        <w:rPr>
          <w:sz w:val="22"/>
          <w:szCs w:val="22"/>
        </w:rPr>
        <w:t>’</w:t>
      </w:r>
      <w:r w:rsidR="00AF6B2D" w:rsidRPr="006047EF">
        <w:rPr>
          <w:sz w:val="22"/>
          <w:szCs w:val="22"/>
        </w:rPr>
        <w:t>s</w:t>
      </w:r>
      <w:r w:rsidR="0087347E" w:rsidRPr="006047EF">
        <w:rPr>
          <w:sz w:val="22"/>
          <w:szCs w:val="22"/>
        </w:rPr>
        <w:t xml:space="preserve"> account </w:t>
      </w:r>
      <w:r w:rsidR="006E7E03">
        <w:rPr>
          <w:sz w:val="22"/>
          <w:szCs w:val="22"/>
        </w:rPr>
        <w:t>stands at</w:t>
      </w:r>
      <w:r w:rsidR="0087347E" w:rsidRPr="006047EF">
        <w:rPr>
          <w:sz w:val="22"/>
          <w:szCs w:val="22"/>
        </w:rPr>
        <w:t xml:space="preserve"> </w:t>
      </w:r>
      <w:r w:rsidRPr="006047EF">
        <w:rPr>
          <w:b/>
          <w:sz w:val="22"/>
          <w:szCs w:val="22"/>
        </w:rPr>
        <w:t>$</w:t>
      </w:r>
      <w:r w:rsidR="00ED2CE8" w:rsidRPr="006047EF">
        <w:rPr>
          <w:b/>
          <w:sz w:val="22"/>
          <w:szCs w:val="22"/>
        </w:rPr>
        <w:t>1,</w:t>
      </w:r>
      <w:r w:rsidR="00486327">
        <w:rPr>
          <w:b/>
          <w:sz w:val="22"/>
          <w:szCs w:val="22"/>
        </w:rPr>
        <w:t>253</w:t>
      </w:r>
      <w:r w:rsidR="00B412FF">
        <w:rPr>
          <w:bCs/>
          <w:sz w:val="22"/>
          <w:szCs w:val="22"/>
        </w:rPr>
        <w:t xml:space="preserve">, </w:t>
      </w:r>
      <w:r w:rsidR="00B412FF">
        <w:rPr>
          <w:b/>
          <w:sz w:val="22"/>
          <w:szCs w:val="22"/>
        </w:rPr>
        <w:t xml:space="preserve">$160 </w:t>
      </w:r>
      <w:r w:rsidR="00B412FF">
        <w:rPr>
          <w:bCs/>
          <w:sz w:val="22"/>
          <w:szCs w:val="22"/>
        </w:rPr>
        <w:t>less than at the beginning of the financial year</w:t>
      </w:r>
      <w:r w:rsidR="006E7E03" w:rsidRPr="001E408F">
        <w:rPr>
          <w:sz w:val="22"/>
          <w:szCs w:val="22"/>
        </w:rPr>
        <w:t xml:space="preserve">.  </w:t>
      </w:r>
      <w:r w:rsidR="001E408F" w:rsidRPr="001E408F">
        <w:rPr>
          <w:sz w:val="22"/>
          <w:szCs w:val="22"/>
        </w:rPr>
        <w:t>The $1,000 transferred into the Children</w:t>
      </w:r>
      <w:r w:rsidR="00154015">
        <w:rPr>
          <w:sz w:val="22"/>
          <w:szCs w:val="22"/>
        </w:rPr>
        <w:t>’</w:t>
      </w:r>
      <w:r w:rsidR="001E408F" w:rsidRPr="001E408F">
        <w:rPr>
          <w:sz w:val="22"/>
          <w:szCs w:val="22"/>
        </w:rPr>
        <w:t xml:space="preserve">s account </w:t>
      </w:r>
      <w:r w:rsidR="00FA006C">
        <w:rPr>
          <w:sz w:val="22"/>
          <w:szCs w:val="22"/>
        </w:rPr>
        <w:t xml:space="preserve">from the main account </w:t>
      </w:r>
      <w:r w:rsidR="001E408F" w:rsidRPr="001E408F">
        <w:rPr>
          <w:sz w:val="22"/>
          <w:szCs w:val="22"/>
        </w:rPr>
        <w:t>f</w:t>
      </w:r>
      <w:r w:rsidR="00486327">
        <w:rPr>
          <w:sz w:val="22"/>
          <w:szCs w:val="22"/>
        </w:rPr>
        <w:t>ive</w:t>
      </w:r>
      <w:r w:rsidR="001E408F" w:rsidRPr="001E408F">
        <w:rPr>
          <w:sz w:val="22"/>
          <w:szCs w:val="22"/>
        </w:rPr>
        <w:t xml:space="preserve"> years ago is still there, as there have been no JAM camps </w:t>
      </w:r>
      <w:r w:rsidR="001E408F">
        <w:rPr>
          <w:sz w:val="22"/>
          <w:szCs w:val="22"/>
        </w:rPr>
        <w:t>o</w:t>
      </w:r>
      <w:r w:rsidR="001E408F" w:rsidRPr="001E408F">
        <w:rPr>
          <w:sz w:val="22"/>
          <w:szCs w:val="22"/>
        </w:rPr>
        <w:t xml:space="preserve">ver the COVID </w:t>
      </w:r>
      <w:r w:rsidR="00486327">
        <w:rPr>
          <w:sz w:val="22"/>
          <w:szCs w:val="22"/>
        </w:rPr>
        <w:t xml:space="preserve">and post COVID </w:t>
      </w:r>
      <w:r w:rsidR="001E408F" w:rsidRPr="001E408F">
        <w:rPr>
          <w:sz w:val="22"/>
          <w:szCs w:val="22"/>
        </w:rPr>
        <w:t>period.</w:t>
      </w:r>
    </w:p>
    <w:p w14:paraId="01069875" w14:textId="78FCED8A" w:rsidR="004E27F1" w:rsidRPr="0054507A" w:rsidRDefault="00486327" w:rsidP="006047EF">
      <w:pPr>
        <w:pStyle w:val="ListParagraph"/>
        <w:numPr>
          <w:ilvl w:val="0"/>
          <w:numId w:val="1"/>
        </w:numPr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70</w:t>
      </w:r>
      <w:r w:rsidRPr="00486327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Anniversary </w:t>
      </w:r>
      <w:r w:rsidR="00AD6D46" w:rsidRPr="006047EF">
        <w:rPr>
          <w:b/>
          <w:sz w:val="22"/>
          <w:szCs w:val="22"/>
        </w:rPr>
        <w:t xml:space="preserve">Dance.  </w:t>
      </w:r>
      <w:r>
        <w:rPr>
          <w:bCs/>
          <w:sz w:val="22"/>
          <w:szCs w:val="22"/>
        </w:rPr>
        <w:t xml:space="preserve">Approximately 100 people attended this event, so that despite additional expenditure on decorations etc. the subsidy required from general funds was only </w:t>
      </w:r>
      <w:r w:rsidRPr="00486327">
        <w:rPr>
          <w:b/>
          <w:sz w:val="22"/>
          <w:szCs w:val="22"/>
        </w:rPr>
        <w:t>$592</w:t>
      </w:r>
      <w:r>
        <w:rPr>
          <w:bCs/>
          <w:sz w:val="22"/>
          <w:szCs w:val="22"/>
        </w:rPr>
        <w:t xml:space="preserve">. </w:t>
      </w:r>
    </w:p>
    <w:p w14:paraId="75137660" w14:textId="1AFC213C" w:rsidR="00AD6D46" w:rsidRPr="00154015" w:rsidRDefault="002B6F29" w:rsidP="006047EF">
      <w:pPr>
        <w:pStyle w:val="ListParagraph"/>
        <w:numPr>
          <w:ilvl w:val="0"/>
          <w:numId w:val="1"/>
        </w:numPr>
        <w:spacing w:after="120"/>
        <w:contextualSpacing w:val="0"/>
        <w:rPr>
          <w:b/>
          <w:sz w:val="22"/>
          <w:szCs w:val="22"/>
        </w:rPr>
      </w:pPr>
      <w:r w:rsidRPr="006047EF">
        <w:rPr>
          <w:b/>
          <w:sz w:val="22"/>
          <w:szCs w:val="22"/>
        </w:rPr>
        <w:t>General Account</w:t>
      </w:r>
      <w:r w:rsidR="00AD6D46" w:rsidRPr="006047EF">
        <w:rPr>
          <w:b/>
          <w:sz w:val="22"/>
          <w:szCs w:val="22"/>
        </w:rPr>
        <w:t xml:space="preserve">.  </w:t>
      </w:r>
      <w:r w:rsidR="003E7FEA" w:rsidRPr="006047EF">
        <w:rPr>
          <w:bCs/>
          <w:sz w:val="22"/>
          <w:szCs w:val="22"/>
        </w:rPr>
        <w:t>The</w:t>
      </w:r>
      <w:r w:rsidR="003E7FEA" w:rsidRPr="006047EF">
        <w:rPr>
          <w:b/>
          <w:sz w:val="22"/>
          <w:szCs w:val="22"/>
        </w:rPr>
        <w:t xml:space="preserve"> </w:t>
      </w:r>
      <w:r w:rsidRPr="006047EF">
        <w:rPr>
          <w:sz w:val="22"/>
          <w:szCs w:val="22"/>
        </w:rPr>
        <w:t xml:space="preserve">General Account shows </w:t>
      </w:r>
      <w:r w:rsidR="00022BA2">
        <w:rPr>
          <w:sz w:val="22"/>
          <w:szCs w:val="22"/>
        </w:rPr>
        <w:t>a balance</w:t>
      </w:r>
      <w:r w:rsidR="0054507A">
        <w:rPr>
          <w:sz w:val="22"/>
          <w:szCs w:val="22"/>
        </w:rPr>
        <w:t xml:space="preserve"> of </w:t>
      </w:r>
      <w:r w:rsidR="00B412FF">
        <w:rPr>
          <w:sz w:val="22"/>
          <w:szCs w:val="22"/>
        </w:rPr>
        <w:t xml:space="preserve">a little under </w:t>
      </w:r>
      <w:r w:rsidR="0054507A" w:rsidRPr="0054507A">
        <w:rPr>
          <w:b/>
          <w:bCs/>
          <w:sz w:val="22"/>
          <w:szCs w:val="22"/>
        </w:rPr>
        <w:t>$</w:t>
      </w:r>
      <w:r w:rsidR="00B412FF">
        <w:rPr>
          <w:b/>
          <w:bCs/>
          <w:sz w:val="22"/>
          <w:szCs w:val="22"/>
        </w:rPr>
        <w:t>1</w:t>
      </w:r>
      <w:r w:rsidR="0054507A" w:rsidRPr="0054507A">
        <w:rPr>
          <w:b/>
          <w:bCs/>
          <w:sz w:val="22"/>
          <w:szCs w:val="22"/>
        </w:rPr>
        <w:t>,00</w:t>
      </w:r>
      <w:r w:rsidR="00B412FF">
        <w:rPr>
          <w:b/>
          <w:bCs/>
          <w:sz w:val="22"/>
          <w:szCs w:val="22"/>
        </w:rPr>
        <w:t>0,</w:t>
      </w:r>
      <w:r w:rsidRPr="006047EF">
        <w:rPr>
          <w:sz w:val="22"/>
          <w:szCs w:val="22"/>
        </w:rPr>
        <w:t xml:space="preserve"> </w:t>
      </w:r>
      <w:r w:rsidR="00022BA2">
        <w:rPr>
          <w:sz w:val="22"/>
          <w:szCs w:val="22"/>
        </w:rPr>
        <w:t>indicating</w:t>
      </w:r>
      <w:r w:rsidR="00C17E64">
        <w:rPr>
          <w:sz w:val="22"/>
          <w:szCs w:val="22"/>
        </w:rPr>
        <w:t xml:space="preserve"> that our income from subs and door charges is comfortably covering our </w:t>
      </w:r>
      <w:proofErr w:type="gramStart"/>
      <w:r w:rsidR="00B412FF">
        <w:rPr>
          <w:sz w:val="22"/>
          <w:szCs w:val="22"/>
        </w:rPr>
        <w:t>day to day</w:t>
      </w:r>
      <w:proofErr w:type="gramEnd"/>
      <w:r w:rsidR="00C17E64">
        <w:rPr>
          <w:sz w:val="22"/>
          <w:szCs w:val="22"/>
        </w:rPr>
        <w:t xml:space="preserve"> expenses.</w:t>
      </w:r>
    </w:p>
    <w:p w14:paraId="286C210C" w14:textId="34FADCA5" w:rsidR="00154015" w:rsidRPr="006047EF" w:rsidRDefault="00154015" w:rsidP="00154015">
      <w:pPr>
        <w:pStyle w:val="ListParagraph"/>
        <w:numPr>
          <w:ilvl w:val="0"/>
          <w:numId w:val="1"/>
        </w:numPr>
        <w:tabs>
          <w:tab w:val="left" w:pos="720"/>
        </w:tabs>
        <w:spacing w:after="120"/>
        <w:contextualSpacing w:val="0"/>
        <w:rPr>
          <w:b/>
          <w:bCs/>
          <w:sz w:val="22"/>
          <w:szCs w:val="22"/>
        </w:rPr>
      </w:pPr>
      <w:r w:rsidRPr="006047EF">
        <w:rPr>
          <w:b/>
          <w:bCs/>
          <w:sz w:val="22"/>
          <w:szCs w:val="22"/>
        </w:rPr>
        <w:t xml:space="preserve">Financial members.  </w:t>
      </w:r>
      <w:r>
        <w:rPr>
          <w:sz w:val="22"/>
          <w:szCs w:val="22"/>
        </w:rPr>
        <w:t xml:space="preserve">The number of financial members has increased </w:t>
      </w:r>
      <w:r w:rsidR="00B412FF">
        <w:rPr>
          <w:sz w:val="22"/>
          <w:szCs w:val="22"/>
        </w:rPr>
        <w:t>slightly</w:t>
      </w:r>
      <w:r>
        <w:rPr>
          <w:sz w:val="22"/>
          <w:szCs w:val="22"/>
        </w:rPr>
        <w:t xml:space="preserve"> to </w:t>
      </w:r>
      <w:r>
        <w:rPr>
          <w:b/>
          <w:bCs/>
          <w:sz w:val="22"/>
          <w:szCs w:val="22"/>
        </w:rPr>
        <w:t>4</w:t>
      </w:r>
      <w:r w:rsidR="00B412FF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including three life members.  There are also four Junior Members.</w:t>
      </w:r>
    </w:p>
    <w:p w14:paraId="57AC8263" w14:textId="4C3D69EE" w:rsidR="00801EED" w:rsidRPr="00C17E64" w:rsidRDefault="00567A53" w:rsidP="006047EF">
      <w:pPr>
        <w:pStyle w:val="ListParagraph"/>
        <w:numPr>
          <w:ilvl w:val="0"/>
          <w:numId w:val="1"/>
        </w:numPr>
        <w:spacing w:after="120"/>
        <w:contextualSpacing w:val="0"/>
        <w:rPr>
          <w:b/>
        </w:rPr>
      </w:pPr>
      <w:r w:rsidRPr="00801EED">
        <w:rPr>
          <w:b/>
          <w:sz w:val="22"/>
          <w:szCs w:val="22"/>
        </w:rPr>
        <w:t xml:space="preserve">RSCDS Members.  </w:t>
      </w:r>
      <w:r w:rsidRPr="00801EED">
        <w:rPr>
          <w:bCs/>
          <w:sz w:val="22"/>
          <w:szCs w:val="22"/>
        </w:rPr>
        <w:t>The club has 2</w:t>
      </w:r>
      <w:r w:rsidR="00A774AC">
        <w:rPr>
          <w:bCs/>
          <w:sz w:val="22"/>
          <w:szCs w:val="22"/>
        </w:rPr>
        <w:t>7</w:t>
      </w:r>
      <w:r w:rsidRPr="00801EED">
        <w:rPr>
          <w:bCs/>
          <w:sz w:val="22"/>
          <w:szCs w:val="22"/>
        </w:rPr>
        <w:t xml:space="preserve"> RSCDS members, </w:t>
      </w:r>
      <w:r w:rsidR="006A468B">
        <w:rPr>
          <w:bCs/>
          <w:sz w:val="22"/>
          <w:szCs w:val="22"/>
        </w:rPr>
        <w:t>unchanged from</w:t>
      </w:r>
      <w:r w:rsidR="00C17E64">
        <w:rPr>
          <w:bCs/>
          <w:sz w:val="22"/>
          <w:szCs w:val="22"/>
        </w:rPr>
        <w:t xml:space="preserve"> last year</w:t>
      </w:r>
      <w:r w:rsidRPr="00801EED">
        <w:rPr>
          <w:bCs/>
          <w:sz w:val="22"/>
          <w:szCs w:val="22"/>
        </w:rPr>
        <w:t xml:space="preserve">.  </w:t>
      </w:r>
    </w:p>
    <w:p w14:paraId="3BB1B5C4" w14:textId="78D51027" w:rsidR="00C17E64" w:rsidRPr="00801EED" w:rsidRDefault="00C17E64" w:rsidP="006047EF">
      <w:pPr>
        <w:pStyle w:val="ListParagraph"/>
        <w:numPr>
          <w:ilvl w:val="0"/>
          <w:numId w:val="1"/>
        </w:numPr>
        <w:spacing w:after="120"/>
        <w:contextualSpacing w:val="0"/>
        <w:rPr>
          <w:b/>
        </w:rPr>
      </w:pPr>
      <w:r>
        <w:rPr>
          <w:b/>
          <w:sz w:val="22"/>
          <w:szCs w:val="22"/>
        </w:rPr>
        <w:t>Tutor</w:t>
      </w:r>
      <w:r w:rsidR="00A71D06">
        <w:rPr>
          <w:b/>
          <w:sz w:val="22"/>
          <w:szCs w:val="22"/>
        </w:rPr>
        <w:t>’</w:t>
      </w:r>
      <w:r>
        <w:rPr>
          <w:b/>
          <w:sz w:val="22"/>
          <w:szCs w:val="22"/>
        </w:rPr>
        <w:t>s fees.</w:t>
      </w:r>
      <w:r>
        <w:rPr>
          <w:b/>
        </w:rPr>
        <w:t xml:space="preserve">  </w:t>
      </w:r>
      <w:r>
        <w:rPr>
          <w:bCs/>
        </w:rPr>
        <w:t>Tutor</w:t>
      </w:r>
      <w:r w:rsidR="00A71D06">
        <w:rPr>
          <w:bCs/>
        </w:rPr>
        <w:t>’</w:t>
      </w:r>
      <w:r>
        <w:rPr>
          <w:bCs/>
        </w:rPr>
        <w:t xml:space="preserve">s fees were </w:t>
      </w:r>
      <w:r w:rsidR="006A468B">
        <w:rPr>
          <w:bCs/>
        </w:rPr>
        <w:t>increased to</w:t>
      </w:r>
      <w:r>
        <w:rPr>
          <w:bCs/>
        </w:rPr>
        <w:t xml:space="preserve"> </w:t>
      </w:r>
      <w:r w:rsidRPr="00022BA2">
        <w:rPr>
          <w:b/>
        </w:rPr>
        <w:t>$</w:t>
      </w:r>
      <w:r w:rsidR="006A468B" w:rsidRPr="00022BA2">
        <w:rPr>
          <w:b/>
        </w:rPr>
        <w:t>15</w:t>
      </w:r>
      <w:r>
        <w:rPr>
          <w:bCs/>
        </w:rPr>
        <w:t xml:space="preserve"> </w:t>
      </w:r>
      <w:r w:rsidR="00A71D06">
        <w:rPr>
          <w:bCs/>
        </w:rPr>
        <w:t>last</w:t>
      </w:r>
      <w:r>
        <w:rPr>
          <w:bCs/>
        </w:rPr>
        <w:t xml:space="preserve"> year.  </w:t>
      </w:r>
      <w:r w:rsidR="006A468B">
        <w:rPr>
          <w:bCs/>
        </w:rPr>
        <w:t>The increase in the CPI since then has been 3.3%, so that a further increase in tutor</w:t>
      </w:r>
      <w:r w:rsidR="00A71D06">
        <w:rPr>
          <w:bCs/>
        </w:rPr>
        <w:t>’s</w:t>
      </w:r>
      <w:r w:rsidR="006A468B">
        <w:rPr>
          <w:bCs/>
        </w:rPr>
        <w:t xml:space="preserve"> fees cannot be justified at present. </w:t>
      </w:r>
    </w:p>
    <w:p w14:paraId="06B131B9" w14:textId="5D7474AA" w:rsidR="002B6F29" w:rsidRPr="00801EED" w:rsidRDefault="002B6F29" w:rsidP="006047EF">
      <w:pPr>
        <w:pStyle w:val="ListParagraph"/>
        <w:numPr>
          <w:ilvl w:val="0"/>
          <w:numId w:val="1"/>
        </w:numPr>
        <w:spacing w:after="120"/>
        <w:contextualSpacing w:val="0"/>
        <w:rPr>
          <w:b/>
        </w:rPr>
      </w:pPr>
      <w:r w:rsidRPr="00801EED">
        <w:rPr>
          <w:b/>
        </w:rPr>
        <w:t>Recommendations:</w:t>
      </w:r>
    </w:p>
    <w:p w14:paraId="56CD33FD" w14:textId="555455E8" w:rsidR="002B6F29" w:rsidRPr="006047EF" w:rsidRDefault="002B6F29" w:rsidP="006047EF">
      <w:pPr>
        <w:spacing w:after="0"/>
        <w:rPr>
          <w:sz w:val="22"/>
          <w:szCs w:val="22"/>
        </w:rPr>
      </w:pPr>
      <w:r w:rsidRPr="006047EF">
        <w:rPr>
          <w:sz w:val="22"/>
          <w:szCs w:val="22"/>
        </w:rPr>
        <w:t xml:space="preserve">Based on the </w:t>
      </w:r>
      <w:r w:rsidR="00A774AC">
        <w:rPr>
          <w:sz w:val="22"/>
          <w:szCs w:val="22"/>
        </w:rPr>
        <w:t>above report</w:t>
      </w:r>
      <w:r w:rsidRPr="006047EF">
        <w:rPr>
          <w:sz w:val="22"/>
          <w:szCs w:val="22"/>
        </w:rPr>
        <w:t xml:space="preserve"> the following recommendations are </w:t>
      </w:r>
      <w:r w:rsidR="00A774AC">
        <w:rPr>
          <w:sz w:val="22"/>
          <w:szCs w:val="22"/>
        </w:rPr>
        <w:t>made</w:t>
      </w:r>
      <w:r w:rsidRPr="006047EF">
        <w:rPr>
          <w:sz w:val="22"/>
          <w:szCs w:val="22"/>
        </w:rPr>
        <w:t>:</w:t>
      </w:r>
    </w:p>
    <w:p w14:paraId="19504A14" w14:textId="029082F9" w:rsidR="002B6F29" w:rsidRPr="006047EF" w:rsidRDefault="002B6F29" w:rsidP="006047EF">
      <w:pPr>
        <w:pStyle w:val="ListParagraph"/>
        <w:numPr>
          <w:ilvl w:val="0"/>
          <w:numId w:val="2"/>
        </w:numPr>
        <w:spacing w:after="120"/>
        <w:rPr>
          <w:sz w:val="22"/>
          <w:szCs w:val="22"/>
        </w:rPr>
      </w:pPr>
      <w:r w:rsidRPr="006047EF">
        <w:rPr>
          <w:sz w:val="22"/>
          <w:szCs w:val="22"/>
        </w:rPr>
        <w:t xml:space="preserve">The annual club membership subscription should remain </w:t>
      </w:r>
      <w:r w:rsidR="00F97A40">
        <w:rPr>
          <w:sz w:val="22"/>
          <w:szCs w:val="22"/>
        </w:rPr>
        <w:t xml:space="preserve">at </w:t>
      </w:r>
      <w:r w:rsidRPr="006047EF">
        <w:rPr>
          <w:b/>
          <w:sz w:val="22"/>
          <w:szCs w:val="22"/>
        </w:rPr>
        <w:t>$20</w:t>
      </w:r>
      <w:r w:rsidRPr="006047EF">
        <w:rPr>
          <w:sz w:val="22"/>
          <w:szCs w:val="22"/>
        </w:rPr>
        <w:t>.</w:t>
      </w:r>
    </w:p>
    <w:p w14:paraId="38369A96" w14:textId="77777777" w:rsidR="002B6F29" w:rsidRPr="006047EF" w:rsidRDefault="002B6F29" w:rsidP="006047EF">
      <w:pPr>
        <w:pStyle w:val="ListParagraph"/>
        <w:numPr>
          <w:ilvl w:val="0"/>
          <w:numId w:val="2"/>
        </w:numPr>
        <w:spacing w:after="120"/>
        <w:rPr>
          <w:sz w:val="22"/>
          <w:szCs w:val="22"/>
        </w:rPr>
      </w:pPr>
      <w:r w:rsidRPr="006047EF">
        <w:rPr>
          <w:sz w:val="22"/>
          <w:szCs w:val="22"/>
        </w:rPr>
        <w:t xml:space="preserve">The door charges for club nights should remain at </w:t>
      </w:r>
      <w:r w:rsidRPr="006047EF">
        <w:rPr>
          <w:b/>
          <w:sz w:val="22"/>
          <w:szCs w:val="22"/>
        </w:rPr>
        <w:t>$4</w:t>
      </w:r>
      <w:r w:rsidRPr="006047EF">
        <w:rPr>
          <w:sz w:val="22"/>
          <w:szCs w:val="22"/>
        </w:rPr>
        <w:t xml:space="preserve"> for members and </w:t>
      </w:r>
      <w:r w:rsidRPr="006047EF">
        <w:rPr>
          <w:b/>
          <w:sz w:val="22"/>
          <w:szCs w:val="22"/>
        </w:rPr>
        <w:t>$5</w:t>
      </w:r>
      <w:r w:rsidRPr="006047EF">
        <w:rPr>
          <w:sz w:val="22"/>
          <w:szCs w:val="22"/>
        </w:rPr>
        <w:t xml:space="preserve"> for non-members.</w:t>
      </w:r>
    </w:p>
    <w:p w14:paraId="0DB5DF87" w14:textId="66C55900" w:rsidR="002B6F29" w:rsidRPr="006047EF" w:rsidRDefault="002B6F29" w:rsidP="006047EF">
      <w:pPr>
        <w:pStyle w:val="ListParagraph"/>
        <w:numPr>
          <w:ilvl w:val="0"/>
          <w:numId w:val="2"/>
        </w:numPr>
        <w:spacing w:after="120"/>
        <w:rPr>
          <w:sz w:val="22"/>
          <w:szCs w:val="22"/>
        </w:rPr>
      </w:pPr>
      <w:r w:rsidRPr="006047EF">
        <w:rPr>
          <w:sz w:val="22"/>
          <w:szCs w:val="22"/>
        </w:rPr>
        <w:t>Officer</w:t>
      </w:r>
      <w:r w:rsidR="00AD6AEA">
        <w:rPr>
          <w:sz w:val="22"/>
          <w:szCs w:val="22"/>
        </w:rPr>
        <w:t>’</w:t>
      </w:r>
      <w:r w:rsidRPr="006047EF">
        <w:rPr>
          <w:sz w:val="22"/>
          <w:szCs w:val="22"/>
        </w:rPr>
        <w:t>s expenses should remain unchanged</w:t>
      </w:r>
      <w:r w:rsidR="006047EF" w:rsidRPr="006047EF">
        <w:rPr>
          <w:sz w:val="22"/>
          <w:szCs w:val="22"/>
        </w:rPr>
        <w:t xml:space="preserve"> at</w:t>
      </w:r>
      <w:r w:rsidRPr="006047EF">
        <w:rPr>
          <w:sz w:val="22"/>
          <w:szCs w:val="22"/>
        </w:rPr>
        <w:t>:</w:t>
      </w:r>
    </w:p>
    <w:p w14:paraId="154D0321" w14:textId="77777777" w:rsidR="002B6F29" w:rsidRPr="006047EF" w:rsidRDefault="002B6F29" w:rsidP="006047EF">
      <w:pPr>
        <w:pStyle w:val="ListParagraph"/>
        <w:numPr>
          <w:ilvl w:val="1"/>
          <w:numId w:val="2"/>
        </w:numPr>
        <w:spacing w:after="120"/>
        <w:rPr>
          <w:sz w:val="22"/>
          <w:szCs w:val="22"/>
        </w:rPr>
      </w:pPr>
      <w:r w:rsidRPr="006047EF">
        <w:rPr>
          <w:sz w:val="22"/>
          <w:szCs w:val="22"/>
        </w:rPr>
        <w:t>President</w:t>
      </w:r>
      <w:r w:rsidRPr="006047EF">
        <w:rPr>
          <w:sz w:val="22"/>
          <w:szCs w:val="22"/>
        </w:rPr>
        <w:tab/>
      </w:r>
      <w:r w:rsidR="00212955" w:rsidRPr="006047EF">
        <w:rPr>
          <w:b/>
          <w:sz w:val="22"/>
          <w:szCs w:val="22"/>
        </w:rPr>
        <w:t>$50</w:t>
      </w:r>
    </w:p>
    <w:p w14:paraId="467DCE99" w14:textId="77777777" w:rsidR="00212955" w:rsidRPr="006047EF" w:rsidRDefault="00212955" w:rsidP="006047EF">
      <w:pPr>
        <w:pStyle w:val="ListParagraph"/>
        <w:numPr>
          <w:ilvl w:val="1"/>
          <w:numId w:val="2"/>
        </w:numPr>
        <w:spacing w:after="120"/>
        <w:rPr>
          <w:sz w:val="22"/>
          <w:szCs w:val="22"/>
        </w:rPr>
      </w:pPr>
      <w:r w:rsidRPr="006047EF">
        <w:rPr>
          <w:sz w:val="22"/>
          <w:szCs w:val="22"/>
        </w:rPr>
        <w:t>Secretary</w:t>
      </w:r>
      <w:r w:rsidRPr="006047EF">
        <w:rPr>
          <w:sz w:val="22"/>
          <w:szCs w:val="22"/>
        </w:rPr>
        <w:tab/>
      </w:r>
      <w:r w:rsidRPr="006047EF">
        <w:rPr>
          <w:b/>
          <w:sz w:val="22"/>
          <w:szCs w:val="22"/>
        </w:rPr>
        <w:t>$150</w:t>
      </w:r>
    </w:p>
    <w:p w14:paraId="636B939B" w14:textId="77777777" w:rsidR="00212955" w:rsidRPr="006047EF" w:rsidRDefault="00212955" w:rsidP="006047EF">
      <w:pPr>
        <w:pStyle w:val="ListParagraph"/>
        <w:numPr>
          <w:ilvl w:val="1"/>
          <w:numId w:val="2"/>
        </w:numPr>
        <w:spacing w:after="120"/>
        <w:rPr>
          <w:b/>
          <w:bCs/>
          <w:sz w:val="22"/>
          <w:szCs w:val="22"/>
        </w:rPr>
      </w:pPr>
      <w:r w:rsidRPr="006047EF">
        <w:rPr>
          <w:sz w:val="22"/>
          <w:szCs w:val="22"/>
        </w:rPr>
        <w:t>Treasurer</w:t>
      </w:r>
      <w:r w:rsidRPr="006047EF">
        <w:rPr>
          <w:sz w:val="22"/>
          <w:szCs w:val="22"/>
        </w:rPr>
        <w:tab/>
      </w:r>
      <w:r w:rsidRPr="006047EF">
        <w:rPr>
          <w:b/>
          <w:bCs/>
          <w:sz w:val="22"/>
          <w:szCs w:val="22"/>
        </w:rPr>
        <w:t>$100</w:t>
      </w:r>
    </w:p>
    <w:p w14:paraId="310A7AD9" w14:textId="77777777" w:rsidR="00351E52" w:rsidRPr="006047EF" w:rsidRDefault="00351E52" w:rsidP="006047EF">
      <w:pPr>
        <w:pStyle w:val="ListParagraph"/>
        <w:numPr>
          <w:ilvl w:val="1"/>
          <w:numId w:val="2"/>
        </w:numPr>
        <w:spacing w:after="120"/>
        <w:rPr>
          <w:sz w:val="22"/>
          <w:szCs w:val="22"/>
        </w:rPr>
      </w:pPr>
      <w:r w:rsidRPr="006047EF">
        <w:rPr>
          <w:sz w:val="22"/>
          <w:szCs w:val="22"/>
        </w:rPr>
        <w:t xml:space="preserve">Web Master </w:t>
      </w:r>
      <w:r w:rsidRPr="006047EF">
        <w:rPr>
          <w:sz w:val="22"/>
          <w:szCs w:val="22"/>
        </w:rPr>
        <w:tab/>
      </w:r>
      <w:r w:rsidRPr="006047EF">
        <w:rPr>
          <w:b/>
          <w:bCs/>
          <w:sz w:val="22"/>
          <w:szCs w:val="22"/>
        </w:rPr>
        <w:t>$100</w:t>
      </w:r>
    </w:p>
    <w:p w14:paraId="36B8129B" w14:textId="0387DA5B" w:rsidR="00A247DB" w:rsidRPr="006047EF" w:rsidRDefault="00AF6B2D" w:rsidP="006047EF">
      <w:pPr>
        <w:spacing w:after="120"/>
        <w:rPr>
          <w:sz w:val="22"/>
          <w:szCs w:val="22"/>
        </w:rPr>
      </w:pPr>
      <w:r w:rsidRPr="006047EF">
        <w:rPr>
          <w:noProof/>
          <w:sz w:val="22"/>
          <w:szCs w:val="22"/>
          <w:lang w:eastAsia="en-NZ"/>
        </w:rPr>
        <w:drawing>
          <wp:inline distT="0" distB="0" distL="0" distR="0" wp14:anchorId="1D041D53" wp14:editId="41E5A86F">
            <wp:extent cx="1962150" cy="56908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4099" cy="59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47DB" w:rsidRPr="006047EF">
        <w:rPr>
          <w:sz w:val="22"/>
          <w:szCs w:val="22"/>
        </w:rPr>
        <w:t>Alastair McCarthy</w:t>
      </w:r>
      <w:r w:rsidR="006047EF">
        <w:rPr>
          <w:sz w:val="22"/>
          <w:szCs w:val="22"/>
        </w:rPr>
        <w:t xml:space="preserve">, </w:t>
      </w:r>
      <w:r w:rsidR="00A247DB" w:rsidRPr="006047EF">
        <w:rPr>
          <w:sz w:val="22"/>
          <w:szCs w:val="22"/>
        </w:rPr>
        <w:t>Treasurer</w:t>
      </w:r>
      <w:r w:rsidR="006047EF" w:rsidRPr="006047EF">
        <w:rPr>
          <w:sz w:val="22"/>
          <w:szCs w:val="22"/>
        </w:rPr>
        <w:t>, LHSCDC</w:t>
      </w:r>
    </w:p>
    <w:sectPr w:rsidR="00A247DB" w:rsidRPr="006047EF" w:rsidSect="00FA006C">
      <w:pgSz w:w="11907" w:h="16840" w:code="9"/>
      <w:pgMar w:top="567" w:right="567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259CE"/>
    <w:multiLevelType w:val="hybridMultilevel"/>
    <w:tmpl w:val="CDF82B8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B519B"/>
    <w:multiLevelType w:val="hybridMultilevel"/>
    <w:tmpl w:val="CE76095C"/>
    <w:lvl w:ilvl="0" w:tplc="8932A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456327">
    <w:abstractNumId w:val="1"/>
  </w:num>
  <w:num w:numId="2" w16cid:durableId="205843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649"/>
    <w:rsid w:val="00000D71"/>
    <w:rsid w:val="00022BA2"/>
    <w:rsid w:val="00026A58"/>
    <w:rsid w:val="000A72C5"/>
    <w:rsid w:val="000C0ED5"/>
    <w:rsid w:val="000C6EAD"/>
    <w:rsid w:val="000F204C"/>
    <w:rsid w:val="00133341"/>
    <w:rsid w:val="00146A50"/>
    <w:rsid w:val="00146E04"/>
    <w:rsid w:val="00154015"/>
    <w:rsid w:val="001D1EE1"/>
    <w:rsid w:val="001D29E2"/>
    <w:rsid w:val="001D66B5"/>
    <w:rsid w:val="001E408F"/>
    <w:rsid w:val="0021098F"/>
    <w:rsid w:val="00212955"/>
    <w:rsid w:val="0021638B"/>
    <w:rsid w:val="0024396A"/>
    <w:rsid w:val="002869C3"/>
    <w:rsid w:val="00291A83"/>
    <w:rsid w:val="002B6F29"/>
    <w:rsid w:val="002E0909"/>
    <w:rsid w:val="002E3781"/>
    <w:rsid w:val="002F310D"/>
    <w:rsid w:val="00305346"/>
    <w:rsid w:val="00322D0D"/>
    <w:rsid w:val="00330DAF"/>
    <w:rsid w:val="00351E52"/>
    <w:rsid w:val="003621D7"/>
    <w:rsid w:val="003754DB"/>
    <w:rsid w:val="003E7FEA"/>
    <w:rsid w:val="0042536F"/>
    <w:rsid w:val="0043124F"/>
    <w:rsid w:val="00486327"/>
    <w:rsid w:val="00490757"/>
    <w:rsid w:val="0049191B"/>
    <w:rsid w:val="004A31A2"/>
    <w:rsid w:val="004B538A"/>
    <w:rsid w:val="004D51F0"/>
    <w:rsid w:val="004E27F1"/>
    <w:rsid w:val="004F03EA"/>
    <w:rsid w:val="00512903"/>
    <w:rsid w:val="0051464A"/>
    <w:rsid w:val="0054507A"/>
    <w:rsid w:val="00556E26"/>
    <w:rsid w:val="00567A53"/>
    <w:rsid w:val="00585F50"/>
    <w:rsid w:val="005C09A1"/>
    <w:rsid w:val="006047EF"/>
    <w:rsid w:val="00612A82"/>
    <w:rsid w:val="006531B4"/>
    <w:rsid w:val="00667D43"/>
    <w:rsid w:val="006A468B"/>
    <w:rsid w:val="006B22BE"/>
    <w:rsid w:val="006E7E03"/>
    <w:rsid w:val="00707DD7"/>
    <w:rsid w:val="00747359"/>
    <w:rsid w:val="00747534"/>
    <w:rsid w:val="007602A5"/>
    <w:rsid w:val="00782341"/>
    <w:rsid w:val="007C4806"/>
    <w:rsid w:val="007F3412"/>
    <w:rsid w:val="00801EED"/>
    <w:rsid w:val="00835153"/>
    <w:rsid w:val="00835D71"/>
    <w:rsid w:val="00842657"/>
    <w:rsid w:val="00846CD9"/>
    <w:rsid w:val="00873151"/>
    <w:rsid w:val="0087347E"/>
    <w:rsid w:val="008806A3"/>
    <w:rsid w:val="008839C0"/>
    <w:rsid w:val="0092168F"/>
    <w:rsid w:val="00985333"/>
    <w:rsid w:val="009935D0"/>
    <w:rsid w:val="009A02B8"/>
    <w:rsid w:val="009E68B2"/>
    <w:rsid w:val="00A07649"/>
    <w:rsid w:val="00A247DB"/>
    <w:rsid w:val="00A61521"/>
    <w:rsid w:val="00A66FE3"/>
    <w:rsid w:val="00A71D06"/>
    <w:rsid w:val="00A7474E"/>
    <w:rsid w:val="00A774AC"/>
    <w:rsid w:val="00A8649E"/>
    <w:rsid w:val="00AB1287"/>
    <w:rsid w:val="00AB60AD"/>
    <w:rsid w:val="00AD6AEA"/>
    <w:rsid w:val="00AD6D46"/>
    <w:rsid w:val="00AF6B2D"/>
    <w:rsid w:val="00B165C8"/>
    <w:rsid w:val="00B37FCE"/>
    <w:rsid w:val="00B412FF"/>
    <w:rsid w:val="00B42B23"/>
    <w:rsid w:val="00BA7D66"/>
    <w:rsid w:val="00BD6F7D"/>
    <w:rsid w:val="00BE41B8"/>
    <w:rsid w:val="00C17E64"/>
    <w:rsid w:val="00C47E24"/>
    <w:rsid w:val="00C52B96"/>
    <w:rsid w:val="00C54CC8"/>
    <w:rsid w:val="00C55046"/>
    <w:rsid w:val="00CB74A3"/>
    <w:rsid w:val="00CD6125"/>
    <w:rsid w:val="00CF0F70"/>
    <w:rsid w:val="00D0483B"/>
    <w:rsid w:val="00DD03F8"/>
    <w:rsid w:val="00DE39DD"/>
    <w:rsid w:val="00E23FA4"/>
    <w:rsid w:val="00E42DD1"/>
    <w:rsid w:val="00E74538"/>
    <w:rsid w:val="00EB47BF"/>
    <w:rsid w:val="00EB736E"/>
    <w:rsid w:val="00EC084D"/>
    <w:rsid w:val="00ED2CE8"/>
    <w:rsid w:val="00F0487C"/>
    <w:rsid w:val="00F202C5"/>
    <w:rsid w:val="00F50D05"/>
    <w:rsid w:val="00F52D6C"/>
    <w:rsid w:val="00F55C5C"/>
    <w:rsid w:val="00F61D39"/>
    <w:rsid w:val="00F623CE"/>
    <w:rsid w:val="00F97A40"/>
    <w:rsid w:val="00FA006C"/>
    <w:rsid w:val="00FC6805"/>
    <w:rsid w:val="00FC77AB"/>
    <w:rsid w:val="00FD5034"/>
    <w:rsid w:val="00FD548B"/>
    <w:rsid w:val="00FE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CA67"/>
  <w15:docId w15:val="{546F42C4-3162-4890-BE16-EFA39A95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7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&amp; A</dc:creator>
  <cp:lastModifiedBy>Mary Callender</cp:lastModifiedBy>
  <cp:revision>6</cp:revision>
  <cp:lastPrinted>2023-11-06T01:25:00Z</cp:lastPrinted>
  <dcterms:created xsi:type="dcterms:W3CDTF">2024-10-06T20:02:00Z</dcterms:created>
  <dcterms:modified xsi:type="dcterms:W3CDTF">2024-10-06T22:07:00Z</dcterms:modified>
</cp:coreProperties>
</file>